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臺北市立大學</w:t>
      </w:r>
      <w:r>
        <w:rPr>
          <w:rFonts w:ascii="標楷體" w:eastAsia="標楷體" w:hAnsi="標楷體" w:hint="eastAsia"/>
          <w:b/>
          <w:sz w:val="28"/>
          <w:szCs w:val="28"/>
        </w:rPr>
        <w:t>110學年度碩士班、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博士班推薦甄選</w:t>
      </w:r>
      <w:r>
        <w:rPr>
          <w:rFonts w:ascii="標楷體" w:eastAsia="標楷體" w:hAnsi="標楷體" w:hint="eastAsia"/>
          <w:b/>
          <w:sz w:val="28"/>
          <w:szCs w:val="28"/>
        </w:rPr>
        <w:t>招生考試</w:t>
      </w:r>
    </w:p>
    <w:p>
      <w:pPr>
        <w:snapToGrid w:val="0"/>
        <w:spacing w:afterLines="50" w:after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因應「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新型冠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eastAsia="zh-HK"/>
        </w:rPr>
        <w:t>狀病毒肺炎</w:t>
      </w:r>
      <w:r>
        <w:rPr>
          <w:rFonts w:ascii="標楷體" w:eastAsia="標楷體" w:hAnsi="標楷體" w:hint="eastAsia"/>
          <w:b/>
          <w:sz w:val="28"/>
          <w:szCs w:val="28"/>
        </w:rPr>
        <w:t>」應變措施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本校碩士班及博士班推薦甄選招生考試於109年</w:t>
      </w:r>
      <w:r>
        <w:rPr>
          <w:rFonts w:ascii="標楷體" w:eastAsia="標楷體" w:hAnsi="標楷體"/>
          <w:sz w:val="28"/>
          <w:szCs w:val="28"/>
          <w:lang w:eastAsia="zh-HK"/>
        </w:rPr>
        <w:t>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sz w:val="28"/>
          <w:szCs w:val="28"/>
          <w:lang w:eastAsia="zh-HK"/>
        </w:rPr>
        <w:t>25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舉行。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慎重呼籲，考生於考試當日前</w:t>
      </w:r>
      <w:r>
        <w:rPr>
          <w:rFonts w:ascii="標楷體" w:eastAsia="標楷體" w:hAnsi="標楷體"/>
          <w:sz w:val="28"/>
          <w:szCs w:val="28"/>
          <w:lang w:eastAsia="zh-HK"/>
        </w:rPr>
        <w:t>14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天內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有任何國家旅遊史，考生應主動通報衛生主管機關。若為居家隔離及居家檢疫者，請配合留在家中；若為自主健康管理者，應主動告知本校試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工作人員且全程配戴口罩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並至本校指定之隔離考場應試。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請考生自行攜帶及配戴口罩應試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</w:t>
      </w:r>
      <w:r>
        <w:rPr>
          <w:rFonts w:ascii="標楷體" w:eastAsia="標楷體" w:hAnsi="標楷體" w:hint="eastAsia"/>
          <w:sz w:val="28"/>
          <w:szCs w:val="28"/>
          <w:u w:val="thick"/>
          <w:lang w:eastAsia="zh-HK"/>
        </w:rPr>
        <w:t>未配合者本校得拒絕該考生應試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該科以0分計算。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考試過程監試人員查核身分時，請配合暫時取下口罩。考試當日進入校園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場館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均須配合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測量體溫，如有發燒</w:t>
      </w:r>
      <w:proofErr w:type="gramStart"/>
      <w:r>
        <w:rPr>
          <w:rFonts w:ascii="標楷體" w:eastAsia="標楷體" w:hAnsi="標楷體" w:hint="eastAsia"/>
          <w:color w:val="000000" w:themeColor="text1"/>
          <w:w w:val="95"/>
          <w:sz w:val="28"/>
          <w:szCs w:val="28"/>
          <w:lang w:eastAsia="zh-HK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額溫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proofErr w:type="gramEnd"/>
      <w:r>
        <w:rPr>
          <w:rFonts w:ascii="標楷體" w:eastAsia="標楷體" w:hAnsi="標楷體"/>
          <w:sz w:val="28"/>
          <w:szCs w:val="28"/>
        </w:rPr>
        <w:t>37.5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。</w:t>
      </w:r>
      <w:r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、耳溫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≧</w:t>
      </w:r>
      <w:proofErr w:type="gramEnd"/>
      <w:r>
        <w:rPr>
          <w:rFonts w:ascii="標楷體" w:eastAsia="標楷體" w:hAnsi="標楷體"/>
          <w:sz w:val="28"/>
          <w:szCs w:val="28"/>
        </w:rPr>
        <w:t>38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。</w:t>
      </w:r>
      <w:r>
        <w:rPr>
          <w:rFonts w:ascii="標楷體" w:eastAsia="標楷體" w:hAnsi="標楷體"/>
          <w:sz w:val="28"/>
          <w:szCs w:val="28"/>
        </w:rPr>
        <w:t>C</w:t>
      </w:r>
      <w:proofErr w:type="gramStart"/>
      <w:r>
        <w:rPr>
          <w:rFonts w:ascii="標楷體" w:eastAsia="標楷體" w:hAnsi="標楷體" w:hint="eastAsia"/>
          <w:w w:val="95"/>
          <w:sz w:val="28"/>
          <w:szCs w:val="28"/>
          <w:lang w:eastAsia="zh-HK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或咳嗽等呼吸道症狀，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請填寫健康狀況調查表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由試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工作人員協助就醫或移至隔離試場應考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  <w:u w:val="thick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為避免發生交叉感染，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本校除教職員工生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試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務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工作人員及考生外不得進入校園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（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場館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），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考試當天考生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親友請勿陪考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  <w:lang w:eastAsia="zh-HK"/>
        </w:rPr>
        <w:t>考生請備妥准考證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。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考試當日請提早出門，避免因交通壅塞或其他因素耽誤考試，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建議考試開始前至少提前</w:t>
      </w:r>
      <w:r>
        <w:rPr>
          <w:rFonts w:ascii="標楷體" w:eastAsia="標楷體" w:hAnsi="標楷體"/>
          <w:b/>
          <w:sz w:val="28"/>
          <w:szCs w:val="28"/>
        </w:rPr>
        <w:t>40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分鐘抵達本校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，並攜帶有效身分證件正本及准考證準時應試。</w:t>
      </w:r>
    </w:p>
    <w:p>
      <w:pPr>
        <w:snapToGrid w:val="0"/>
        <w:spacing w:line="460" w:lineRule="exact"/>
        <w:ind w:leftChars="236" w:left="1966" w:hangingChars="500" w:hanging="1400"/>
        <w:rPr>
          <w:rFonts w:ascii="標楷體" w:eastAsia="標楷體" w:hAnsi="標楷體"/>
          <w:color w:val="000000" w:themeColor="text1"/>
          <w:sz w:val="28"/>
          <w:szCs w:val="28"/>
          <w:u w:val="thick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博愛校區：請由正門（愛國西路）進出，並量測體溫。</w:t>
      </w:r>
    </w:p>
    <w:p>
      <w:pPr>
        <w:pStyle w:val="a6"/>
        <w:snapToGrid w:val="0"/>
        <w:spacing w:line="460" w:lineRule="exact"/>
        <w:ind w:leftChars="237" w:left="1986" w:hangingChars="506" w:hanging="1417"/>
        <w:rPr>
          <w:rFonts w:ascii="標楷體" w:eastAsia="標楷體" w:hAnsi="標楷體"/>
          <w:color w:val="000000" w:themeColor="text1"/>
          <w:sz w:val="28"/>
          <w:szCs w:val="28"/>
          <w:u w:val="thick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天母校區：舞蹈學系於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鴻坦樓一樓量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測體溫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其餘系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所請至行政大樓一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樓量測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體溫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再至系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thick"/>
          <w:lang w:eastAsia="zh-HK"/>
        </w:rPr>
        <w:t>所指定地點報到。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cs="Helvetica" w:hint="eastAsia"/>
          <w:sz w:val="28"/>
          <w:szCs w:val="28"/>
          <w:lang w:eastAsia="zh-HK"/>
        </w:rPr>
        <w:t>考生因</w:t>
      </w:r>
      <w:r>
        <w:rPr>
          <w:rFonts w:ascii="標楷體" w:eastAsia="標楷體" w:hAnsi="標楷體" w:cs="Helvetica" w:hint="eastAsia"/>
          <w:sz w:val="28"/>
          <w:szCs w:val="28"/>
        </w:rPr>
        <w:t>居家隔離、居家檢疫，或因出入疫區限制出入境致無法參加</w:t>
      </w:r>
      <w:r>
        <w:rPr>
          <w:rFonts w:ascii="標楷體" w:eastAsia="標楷體" w:hAnsi="標楷體" w:cs="Helvetica" w:hint="eastAsia"/>
          <w:sz w:val="28"/>
          <w:szCs w:val="28"/>
          <w:lang w:eastAsia="zh-HK"/>
        </w:rPr>
        <w:t>考試</w:t>
      </w:r>
      <w:r>
        <w:rPr>
          <w:rFonts w:ascii="標楷體" w:eastAsia="標楷體" w:hAnsi="標楷體" w:cs="Helvetica" w:hint="eastAsia"/>
          <w:sz w:val="28"/>
          <w:szCs w:val="28"/>
        </w:rPr>
        <w:t>之考生，</w:t>
      </w:r>
      <w:r>
        <w:rPr>
          <w:rFonts w:ascii="標楷體" w:eastAsia="標楷體" w:hAnsi="標楷體" w:cs="Helvetica" w:hint="eastAsia"/>
          <w:b/>
          <w:sz w:val="28"/>
          <w:szCs w:val="28"/>
        </w:rPr>
        <w:t>請</w:t>
      </w:r>
      <w:r>
        <w:rPr>
          <w:rFonts w:ascii="標楷體" w:eastAsia="標楷體" w:hAnsi="標楷體" w:cs="Helvetica" w:hint="eastAsia"/>
          <w:b/>
          <w:sz w:val="28"/>
          <w:szCs w:val="28"/>
          <w:lang w:eastAsia="zh-HK"/>
        </w:rPr>
        <w:t>填寫退費申請表並</w:t>
      </w:r>
      <w:r>
        <w:rPr>
          <w:rFonts w:ascii="標楷體" w:eastAsia="標楷體" w:hAnsi="標楷體" w:cs="Helvetica" w:hint="eastAsia"/>
          <w:b/>
          <w:sz w:val="28"/>
          <w:szCs w:val="28"/>
        </w:rPr>
        <w:t>檢附證明</w:t>
      </w:r>
      <w:r>
        <w:rPr>
          <w:rFonts w:ascii="標楷體" w:eastAsia="標楷體" w:hAnsi="標楷體" w:cs="Helvetica" w:hint="eastAsia"/>
          <w:b/>
          <w:sz w:val="28"/>
          <w:szCs w:val="28"/>
          <w:lang w:eastAsia="zh-HK"/>
        </w:rPr>
        <w:t>文件</w:t>
      </w:r>
      <w:r>
        <w:rPr>
          <w:rFonts w:ascii="標楷體" w:eastAsia="標楷體" w:hAnsi="標楷體" w:cs="Helvetica" w:hint="eastAsia"/>
          <w:sz w:val="28"/>
          <w:szCs w:val="28"/>
        </w:rPr>
        <w:t>，於109年10月26日(</w:t>
      </w:r>
      <w:proofErr w:type="gramStart"/>
      <w:r>
        <w:rPr>
          <w:rFonts w:ascii="標楷體" w:eastAsia="標楷體" w:hAnsi="標楷體" w:cs="Helvetica" w:hint="eastAsia"/>
          <w:sz w:val="28"/>
          <w:szCs w:val="28"/>
          <w:lang w:eastAsia="zh-HK"/>
        </w:rPr>
        <w:t>一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)前(郵戳為憑)申請退費，</w:t>
      </w:r>
      <w:proofErr w:type="gramStart"/>
      <w:r>
        <w:rPr>
          <w:rFonts w:ascii="標楷體" w:eastAsia="標楷體" w:hAnsi="標楷體" w:cs="Helvetica" w:hint="eastAsia"/>
          <w:sz w:val="28"/>
          <w:szCs w:val="28"/>
          <w:lang w:eastAsia="zh-HK"/>
        </w:rPr>
        <w:t>逾時概不受理</w:t>
      </w:r>
      <w:proofErr w:type="gramEnd"/>
      <w:r>
        <w:rPr>
          <w:rFonts w:ascii="標楷體" w:eastAsia="標楷體" w:hAnsi="標楷體" w:cs="Helvetica" w:hint="eastAsia"/>
          <w:sz w:val="28"/>
          <w:szCs w:val="28"/>
        </w:rPr>
        <w:t>。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本校將依中央流行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情指揮中心公布之即時疫情，調整因應措施及公告，請考生留意本校招生訊息網站公告訊息。相關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情防治請詳見衛生福利部疾病管制署網頁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https://www.cdc.gov.tw/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>
      <w:pPr>
        <w:pStyle w:val="a6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考生服務信箱：</w:t>
      </w:r>
      <w:hyperlink r:id="rId7" w:history="1">
        <w:r>
          <w:rPr>
            <w:rFonts w:ascii="標楷體" w:eastAsia="標楷體" w:hAnsi="標楷體" w:hint="eastAsia"/>
            <w:sz w:val="28"/>
            <w:szCs w:val="28"/>
            <w:lang w:eastAsia="zh-HK"/>
          </w:rPr>
          <w:t>a</w:t>
        </w:r>
        <w:r>
          <w:rPr>
            <w:rFonts w:ascii="標楷體" w:eastAsia="標楷體" w:hAnsi="標楷體"/>
            <w:sz w:val="28"/>
            <w:szCs w:val="28"/>
            <w:lang w:eastAsia="zh-HK"/>
          </w:rPr>
          <w:t>d</w:t>
        </w:r>
        <w:r>
          <w:rPr>
            <w:rFonts w:ascii="標楷體" w:eastAsia="標楷體" w:hAnsi="標楷體" w:hint="eastAsia"/>
            <w:sz w:val="28"/>
            <w:szCs w:val="28"/>
            <w:lang w:eastAsia="zh-HK"/>
          </w:rPr>
          <w:t>@</w:t>
        </w:r>
        <w:r>
          <w:rPr>
            <w:rFonts w:ascii="標楷體" w:eastAsia="標楷體" w:hAnsi="標楷體"/>
            <w:sz w:val="28"/>
            <w:szCs w:val="28"/>
            <w:lang w:eastAsia="zh-HK"/>
          </w:rPr>
          <w:t>utaipei</w:t>
        </w:r>
        <w:r>
          <w:rPr>
            <w:rFonts w:ascii="標楷體" w:eastAsia="標楷體" w:hAnsi="標楷體" w:hint="eastAsia"/>
            <w:sz w:val="28"/>
            <w:szCs w:val="28"/>
            <w:lang w:eastAsia="zh-HK"/>
          </w:rPr>
          <w:t>.edu.tw</w:t>
        </w:r>
      </w:hyperlink>
    </w:p>
    <w:p>
      <w:pPr>
        <w:snapToGrid w:val="0"/>
        <w:spacing w:line="460" w:lineRule="exact"/>
        <w:ind w:leftChars="236" w:left="566" w:firstLineChars="2" w:firstLine="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考生服務專線博愛校區：</w:t>
      </w:r>
      <w:r>
        <w:rPr>
          <w:rFonts w:ascii="標楷體" w:eastAsia="標楷體" w:hAnsi="標楷體"/>
          <w:sz w:val="28"/>
          <w:szCs w:val="28"/>
          <w:lang w:eastAsia="zh-HK"/>
        </w:rPr>
        <w:t>02-23113040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分機1151-1153</w:t>
      </w:r>
    </w:p>
    <w:sectPr>
      <w:headerReference w:type="default" r:id="rId8"/>
      <w:pgSz w:w="11906" w:h="16838"/>
      <w:pgMar w:top="1134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109.09.24</w:t>
    </w:r>
    <w:r>
      <w:rPr>
        <w:rFonts w:ascii="標楷體" w:eastAsia="標楷體" w:hAnsi="標楷體" w:hint="eastAsia"/>
        <w:lang w:eastAsia="zh-HK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1D97"/>
    <w:multiLevelType w:val="hybridMultilevel"/>
    <w:tmpl w:val="813C4FD2"/>
    <w:lvl w:ilvl="0" w:tplc="50F41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5011B1"/>
    <w:multiLevelType w:val="hybridMultilevel"/>
    <w:tmpl w:val="D57A6364"/>
    <w:lvl w:ilvl="0" w:tplc="BAEC7A10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F2FE5-2ACC-4B83-A650-4640E842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200" w:left="480"/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@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羅國清-pansy.luo</dc:creator>
  <cp:keywords/>
  <dc:description/>
  <cp:lastModifiedBy>羅國清-pansy.luo</cp:lastModifiedBy>
  <cp:revision>57</cp:revision>
  <cp:lastPrinted>2020-02-18T06:03:00Z</cp:lastPrinted>
  <dcterms:created xsi:type="dcterms:W3CDTF">2020-02-05T07:41:00Z</dcterms:created>
  <dcterms:modified xsi:type="dcterms:W3CDTF">2020-10-12T03:12:00Z</dcterms:modified>
</cp:coreProperties>
</file>